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XSpec="center" w:tblpY="-231"/>
        <w:tblW w:w="10709" w:type="dxa"/>
        <w:tblLayout w:type="fixed"/>
        <w:tblLook w:val="04A0" w:firstRow="1" w:lastRow="0" w:firstColumn="1" w:lastColumn="0" w:noHBand="0" w:noVBand="1"/>
      </w:tblPr>
      <w:tblGrid>
        <w:gridCol w:w="4631"/>
        <w:gridCol w:w="1447"/>
        <w:gridCol w:w="4631"/>
      </w:tblGrid>
      <w:tr w:rsidR="008412D0" w:rsidRPr="0047523E" w:rsidTr="00987B8C">
        <w:trPr>
          <w:trHeight w:val="1485"/>
        </w:trPr>
        <w:tc>
          <w:tcPr>
            <w:tcW w:w="4631" w:type="dxa"/>
            <w:hideMark/>
          </w:tcPr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  <w:lang w:val="tt-RU"/>
              </w:rPr>
            </w:pP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</w:rPr>
              <w:t>Муниципальное бюджетное общеобразовательное учреждение «</w:t>
            </w: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  <w:lang w:val="tt-RU"/>
              </w:rPr>
              <w:t>Гимназия</w:t>
            </w: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</w:rPr>
              <w:t>»</w:t>
            </w: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  <w:lang w:val="tt-RU"/>
              </w:rPr>
              <w:t xml:space="preserve"> г.</w:t>
            </w: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</w:rPr>
              <w:t>Мензелинск</w:t>
            </w: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  <w:lang w:val="tt-RU"/>
              </w:rPr>
              <w:t>а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</w:rPr>
            </w:pPr>
            <w:r w:rsidRPr="0047523E">
              <w:rPr>
                <w:rFonts w:eastAsiaTheme="minorEastAsia"/>
                <w:b/>
                <w:bCs/>
                <w:color w:val="3B3838" w:themeColor="background2" w:themeShade="40"/>
                <w:sz w:val="18"/>
                <w:szCs w:val="18"/>
                <w:lang w:val="tt-RU"/>
              </w:rPr>
              <w:t xml:space="preserve"> Республики Татарстан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 xml:space="preserve">423700, </w:t>
            </w:r>
            <w:proofErr w:type="spellStart"/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г.Мензелинск</w:t>
            </w:r>
            <w:proofErr w:type="spellEnd"/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 xml:space="preserve">, </w:t>
            </w:r>
            <w:proofErr w:type="gramStart"/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ул.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tt-RU"/>
              </w:rPr>
              <w:t>Челнинский  тракт</w:t>
            </w:r>
            <w:proofErr w:type="gramEnd"/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, д.1 А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tt-RU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тел. /факс (85555) 3–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tt-RU"/>
              </w:rPr>
              <w:t>51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-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tt-RU"/>
              </w:rPr>
              <w:t>01</w:t>
            </w:r>
          </w:p>
          <w:p w:rsidR="008412D0" w:rsidRPr="00544B37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  <w:t>E</w:t>
            </w:r>
            <w:r w:rsidRPr="00544B37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  <w:t>-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  <w:t>mail</w:t>
            </w:r>
            <w:r w:rsidRPr="00544B37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  <w:t xml:space="preserve">: </w:t>
            </w:r>
            <w:hyperlink r:id="rId5" w:history="1"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sch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1104_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tg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@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mail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.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ru</w:t>
              </w:r>
            </w:hyperlink>
          </w:p>
          <w:p w:rsidR="008412D0" w:rsidRPr="00544B37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</w:pPr>
            <w:hyperlink r:id="rId6" w:history="1"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http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://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www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.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gimnazia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-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menz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.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edusite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.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ru</w:t>
              </w:r>
              <w:r w:rsidRPr="00544B37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/</w:t>
              </w:r>
            </w:hyperlink>
          </w:p>
        </w:tc>
        <w:tc>
          <w:tcPr>
            <w:tcW w:w="1447" w:type="dxa"/>
            <w:hideMark/>
          </w:tcPr>
          <w:p w:rsidR="008412D0" w:rsidRPr="0047523E" w:rsidRDefault="008412D0" w:rsidP="00987B8C">
            <w:pPr>
              <w:spacing w:line="360" w:lineRule="auto"/>
              <w:jc w:val="both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</w:pPr>
            <w:r w:rsidRPr="0047523E">
              <w:rPr>
                <w:rFonts w:eastAsiaTheme="minorEastAsia"/>
                <w:b/>
                <w:noProof/>
                <w:color w:val="3B3838" w:themeColor="background2" w:themeShade="40"/>
                <w:sz w:val="18"/>
                <w:szCs w:val="18"/>
              </w:rPr>
              <w:drawing>
                <wp:inline distT="0" distB="0" distL="0" distR="0" wp14:anchorId="7D62ADF9" wp14:editId="4DB92144">
                  <wp:extent cx="779145" cy="771525"/>
                  <wp:effectExtent l="19050" t="0" r="1905" b="0"/>
                  <wp:docPr id="4" name="Рисунок 4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1" w:type="dxa"/>
            <w:hideMark/>
          </w:tcPr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 xml:space="preserve">Татарстан </w:t>
            </w:r>
            <w:proofErr w:type="spellStart"/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Республикасы</w:t>
            </w:r>
            <w:proofErr w:type="spellEnd"/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 xml:space="preserve"> 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be-BY"/>
              </w:rPr>
              <w:t>Минзәлә шәһәренең “Гимназия “ муниципаль бюджет гомуми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be-BY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be-BY"/>
              </w:rPr>
              <w:t xml:space="preserve"> белем учреждениесе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be-BY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be-BY"/>
              </w:rPr>
              <w:t>423700, Минзәлә  шәһәре, Чаллы  тракты  урамы,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be-BY"/>
              </w:rPr>
              <w:t xml:space="preserve">1 А йорт, 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тел. /факс (85555) 3–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tt-RU"/>
              </w:rPr>
              <w:t>51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-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tt-RU"/>
              </w:rPr>
              <w:t>01</w:t>
            </w:r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</w:pP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  <w:t>E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>-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  <w:lang w:val="en-US"/>
              </w:rPr>
              <w:t>mail</w:t>
            </w:r>
            <w:r w:rsidRPr="0047523E"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  <w:t xml:space="preserve">: </w:t>
            </w:r>
            <w:hyperlink r:id="rId8" w:history="1"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sch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1104_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tg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@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mail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.</w:t>
              </w:r>
              <w:proofErr w:type="spellStart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ru</w:t>
              </w:r>
              <w:proofErr w:type="spellEnd"/>
            </w:hyperlink>
          </w:p>
          <w:p w:rsidR="008412D0" w:rsidRPr="0047523E" w:rsidRDefault="008412D0" w:rsidP="00987B8C">
            <w:pPr>
              <w:spacing w:line="360" w:lineRule="auto"/>
              <w:jc w:val="center"/>
              <w:rPr>
                <w:rFonts w:eastAsiaTheme="minorEastAsia"/>
                <w:b/>
                <w:color w:val="3B3838" w:themeColor="background2" w:themeShade="40"/>
                <w:sz w:val="18"/>
                <w:szCs w:val="18"/>
              </w:rPr>
            </w:pPr>
            <w:hyperlink r:id="rId9" w:history="1"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http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://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www</w:t>
              </w:r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.</w:t>
              </w:r>
              <w:proofErr w:type="spellStart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gimnazia</w:t>
              </w:r>
              <w:proofErr w:type="spellEnd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-</w:t>
              </w:r>
              <w:proofErr w:type="spellStart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menz</w:t>
              </w:r>
              <w:proofErr w:type="spellEnd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.</w:t>
              </w:r>
              <w:proofErr w:type="spellStart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edusite</w:t>
              </w:r>
              <w:proofErr w:type="spellEnd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.</w:t>
              </w:r>
              <w:proofErr w:type="spellStart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  <w:lang w:val="en-US"/>
                </w:rPr>
                <w:t>ru</w:t>
              </w:r>
              <w:proofErr w:type="spellEnd"/>
              <w:r w:rsidRPr="0047523E">
                <w:rPr>
                  <w:rFonts w:eastAsiaTheme="minorEastAsia"/>
                  <w:color w:val="3B3838" w:themeColor="background2" w:themeShade="40"/>
                  <w:sz w:val="18"/>
                  <w:szCs w:val="18"/>
                  <w:u w:val="single"/>
                </w:rPr>
                <w:t>/</w:t>
              </w:r>
            </w:hyperlink>
          </w:p>
        </w:tc>
      </w:tr>
    </w:tbl>
    <w:p w:rsidR="008412D0" w:rsidRPr="0047523E" w:rsidRDefault="008412D0" w:rsidP="008412D0">
      <w:pPr>
        <w:spacing w:line="360" w:lineRule="auto"/>
        <w:rPr>
          <w:rFonts w:eastAsiaTheme="minorEastAsia"/>
          <w:b/>
          <w:color w:val="3B3838" w:themeColor="background2" w:themeShade="40"/>
          <w:sz w:val="18"/>
          <w:szCs w:val="18"/>
          <w:lang w:val="tt-RU"/>
        </w:rPr>
      </w:pPr>
      <w:r w:rsidRPr="0047523E">
        <w:rPr>
          <w:rFonts w:eastAsiaTheme="minorEastAsia"/>
          <w:b/>
          <w:color w:val="3B3838" w:themeColor="background2" w:themeShade="40"/>
          <w:sz w:val="18"/>
          <w:szCs w:val="18"/>
          <w:lang w:val="tt-RU"/>
        </w:rPr>
        <w:t>_______________</w:t>
      </w:r>
      <w:r w:rsidRPr="0047523E">
        <w:rPr>
          <w:rFonts w:eastAsiaTheme="minorEastAsia"/>
          <w:b/>
          <w:color w:val="3B3838" w:themeColor="background2" w:themeShade="40"/>
          <w:sz w:val="18"/>
          <w:szCs w:val="18"/>
          <w:u w:val="single"/>
          <w:lang w:val="tt-RU"/>
        </w:rPr>
        <w:t>ОКПО , ОГРН,  ИНН/КПП     50652825,  1021605553353,  1628003654/162801001</w:t>
      </w:r>
      <w:r w:rsidRPr="0047523E">
        <w:rPr>
          <w:rFonts w:eastAsiaTheme="minorEastAsia"/>
          <w:b/>
          <w:color w:val="3B3838" w:themeColor="background2" w:themeShade="40"/>
          <w:sz w:val="18"/>
          <w:szCs w:val="18"/>
          <w:lang w:val="tt-RU"/>
        </w:rPr>
        <w:t>__________________</w:t>
      </w:r>
    </w:p>
    <w:p w:rsidR="008412D0" w:rsidRPr="0047523E" w:rsidRDefault="008412D0" w:rsidP="008412D0">
      <w:pPr>
        <w:tabs>
          <w:tab w:val="left" w:pos="6674"/>
        </w:tabs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lang w:eastAsia="en-US"/>
        </w:rPr>
        <w:t xml:space="preserve">               </w:t>
      </w: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ПРИКАЗ                                                                                                       БОЕРЫК                                                                                                                                                                                                                  </w:t>
      </w:r>
    </w:p>
    <w:p w:rsidR="008412D0" w:rsidRPr="0047523E" w:rsidRDefault="008412D0" w:rsidP="008412D0">
      <w:pPr>
        <w:tabs>
          <w:tab w:val="left" w:pos="6674"/>
        </w:tabs>
        <w:rPr>
          <w:rFonts w:eastAsiaTheme="minorHAnsi"/>
          <w:color w:val="3B3838" w:themeColor="background2" w:themeShade="40"/>
          <w:lang w:eastAsia="en-US"/>
        </w:rPr>
      </w:pP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от </w:t>
      </w:r>
      <w:r>
        <w:rPr>
          <w:rFonts w:eastAsiaTheme="minorHAnsi"/>
          <w:b/>
          <w:color w:val="3B3838" w:themeColor="background2" w:themeShade="40"/>
          <w:lang w:eastAsia="en-US"/>
        </w:rPr>
        <w:t>04 сентября</w:t>
      </w: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 202</w:t>
      </w:r>
      <w:r>
        <w:rPr>
          <w:rFonts w:eastAsiaTheme="minorHAnsi"/>
          <w:b/>
          <w:color w:val="3B3838" w:themeColor="background2" w:themeShade="40"/>
          <w:lang w:eastAsia="en-US"/>
        </w:rPr>
        <w:t>4</w:t>
      </w: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 года                                                                                             № </w:t>
      </w:r>
      <w:r>
        <w:rPr>
          <w:rFonts w:eastAsiaTheme="minorHAnsi"/>
          <w:b/>
          <w:color w:val="3B3838" w:themeColor="background2" w:themeShade="40"/>
          <w:lang w:eastAsia="en-US"/>
        </w:rPr>
        <w:t>138/1</w:t>
      </w: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eastAsia="en-US"/>
        </w:rPr>
      </w:pP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Об организации питания и утверждении стоимости питания </w:t>
      </w: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val="tt-RU"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>и сбора</w:t>
      </w:r>
      <w:r w:rsidRPr="0047523E">
        <w:rPr>
          <w:rFonts w:eastAsiaTheme="minorHAnsi"/>
          <w:b/>
          <w:color w:val="3B3838" w:themeColor="background2" w:themeShade="40"/>
          <w:lang w:val="tt-RU" w:eastAsia="en-US"/>
        </w:rPr>
        <w:t xml:space="preserve"> родительской платы на</w:t>
      </w:r>
      <w:r>
        <w:rPr>
          <w:rFonts w:eastAsiaTheme="minorHAnsi"/>
          <w:b/>
          <w:color w:val="3B3838" w:themeColor="background2" w:themeShade="40"/>
          <w:lang w:val="tt-RU" w:eastAsia="en-US"/>
        </w:rPr>
        <w:t xml:space="preserve"> первое полугодие</w:t>
      </w:r>
      <w:r w:rsidRPr="0047523E">
        <w:rPr>
          <w:rFonts w:eastAsiaTheme="minorHAnsi"/>
          <w:b/>
          <w:color w:val="3B3838" w:themeColor="background2" w:themeShade="40"/>
          <w:lang w:val="tt-RU" w:eastAsia="en-US"/>
        </w:rPr>
        <w:t xml:space="preserve"> 2024</w:t>
      </w:r>
      <w:r>
        <w:rPr>
          <w:rFonts w:eastAsiaTheme="minorHAnsi"/>
          <w:b/>
          <w:color w:val="3B3838" w:themeColor="background2" w:themeShade="40"/>
          <w:lang w:val="tt-RU" w:eastAsia="en-US"/>
        </w:rPr>
        <w:t>-2025 уч.г.</w:t>
      </w: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eastAsia="en-US"/>
        </w:rPr>
      </w:pP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 xml:space="preserve">      Во исполнение Федерального закона РФ от 29.12.2012 №273 – ФЗ «Об образовании в РФ», методических рекомендаций 2.4.0180-20, МР2.4.0179 -20, Постановления Кабинета Министерств РТ от 07.09.2023 №1099 «О ежемесячных денежных и иных видах выплат на 2024-2026 год» и в целях социальной защиты детей, охраны их здоровья, обеспечения выполнения норм сбалансированного горячего питания учащихся в общеобразовательных организациях </w:t>
      </w: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Мензелинского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муниципального района, в  соответствии СанПиН 2.4.5.2409-08 «Санитарно-эпидемиологические требования к организации общественного питания обучающихся в ОУ,….» на основании постановления руководителя ИК ММР РТ № 399 от 18.12.2023 года «Об организации питания учащихся в ОО ММР» и в целях укрепления здоровья, создания необходимых условий для предоставления качественного сбалансированного питания учащимся и воспитанникам учреждения, на основании приказа МКУ «ОО» от </w:t>
      </w:r>
      <w:r>
        <w:rPr>
          <w:rFonts w:eastAsiaTheme="minorHAnsi"/>
          <w:color w:val="3B3838" w:themeColor="background2" w:themeShade="40"/>
          <w:lang w:eastAsia="en-US"/>
        </w:rPr>
        <w:t>22.08.2024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г. № </w:t>
      </w:r>
      <w:r>
        <w:rPr>
          <w:rFonts w:eastAsiaTheme="minorHAnsi"/>
          <w:color w:val="3B3838" w:themeColor="background2" w:themeShade="40"/>
          <w:lang w:eastAsia="en-US"/>
        </w:rPr>
        <w:t>400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 «Об утверждении стоимости питания и сбора</w:t>
      </w:r>
      <w:r w:rsidRPr="0047523E">
        <w:rPr>
          <w:rFonts w:eastAsiaTheme="minorHAnsi"/>
          <w:color w:val="3B3838" w:themeColor="background2" w:themeShade="40"/>
          <w:lang w:val="tt-RU" w:eastAsia="en-US"/>
        </w:rPr>
        <w:t xml:space="preserve"> родительской платы на 2024 год,</w:t>
      </w:r>
    </w:p>
    <w:p w:rsidR="008412D0" w:rsidRPr="0047523E" w:rsidRDefault="008412D0" w:rsidP="008412D0">
      <w:pPr>
        <w:jc w:val="both"/>
        <w:rPr>
          <w:rFonts w:eastAsiaTheme="minorHAnsi"/>
          <w:b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>приказываю:</w:t>
      </w:r>
    </w:p>
    <w:p w:rsidR="008412D0" w:rsidRPr="0047523E" w:rsidRDefault="008412D0" w:rsidP="008412D0">
      <w:pPr>
        <w:jc w:val="both"/>
        <w:rPr>
          <w:rFonts w:eastAsiaTheme="minorHAnsi"/>
          <w:b/>
          <w:color w:val="3B3838" w:themeColor="background2" w:themeShade="40"/>
          <w:highlight w:val="yellow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1. </w:t>
      </w:r>
      <w:r w:rsidRPr="0047523E">
        <w:rPr>
          <w:rFonts w:eastAsiaTheme="minorHAnsi"/>
          <w:color w:val="3B3838" w:themeColor="background2" w:themeShade="40"/>
          <w:lang w:eastAsia="en-US"/>
        </w:rPr>
        <w:t>Утвердить стоимость одного дня на 2024 год при одноразовом горячем питании (завтрак при пятиразовом питании в неделю) для 5-11 классов в сумме 69,10 (шестьдесят девять руб.</w:t>
      </w: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 </w:t>
      </w:r>
      <w:r w:rsidRPr="0047523E">
        <w:rPr>
          <w:rFonts w:eastAsiaTheme="minorHAnsi"/>
          <w:color w:val="3B3838" w:themeColor="background2" w:themeShade="40"/>
          <w:lang w:eastAsia="en-US"/>
        </w:rPr>
        <w:t>10 коп.)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highlight w:val="yellow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2. 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 Организовать для обучающихся по образовательным программам начального общего образования не менее одного раза в день бесплатным горячим питанием, предусматривающим наличие горячего блюда, не считая горячего напитка за счет бюджетных ассигнований федерального бюджета, бюджетов субъектов РФ, местных бюджетов и иных источников финансирования, преду</w:t>
      </w:r>
      <w:r>
        <w:rPr>
          <w:rFonts w:eastAsiaTheme="minorHAnsi"/>
          <w:color w:val="3B3838" w:themeColor="background2" w:themeShade="40"/>
          <w:lang w:eastAsia="en-US"/>
        </w:rPr>
        <w:t>смотренных законодательством РФ на сумму 66, 76.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3. </w:t>
      </w:r>
      <w:r w:rsidRPr="0047523E">
        <w:rPr>
          <w:rFonts w:eastAsiaTheme="minorHAnsi"/>
          <w:color w:val="3B3838" w:themeColor="background2" w:themeShade="40"/>
          <w:lang w:eastAsia="en-US"/>
        </w:rPr>
        <w:t>Организовать за счет средств местного бюджета пятиразовое питание воспитанников интерната на сумму 219 руб. 82 коп. на 1 человека ежедневно в период учебного процесса.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4. </w:t>
      </w:r>
      <w:r w:rsidRPr="0047523E">
        <w:rPr>
          <w:rFonts w:eastAsiaTheme="minorHAnsi"/>
          <w:color w:val="3B3838" w:themeColor="background2" w:themeShade="40"/>
          <w:lang w:eastAsia="en-US"/>
        </w:rPr>
        <w:t>Организовать буфет при пятиразовом питании в неделю для учащихся, посещающих группу продленного дня, на сумму не менее 9,20 руб. на 1 человека в период учебного процесса.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val="tt-RU"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5. 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Организовать ежедневное одноразовое горячее питание учащихся 5-11 классов на сумму, состоящее из субсидий в размере 9 руб. 20 копеек на каждый учебный день и родительской платы 59, 90 р. </w:t>
      </w:r>
    </w:p>
    <w:p w:rsidR="008412D0" w:rsidRPr="0047523E" w:rsidRDefault="008412D0" w:rsidP="008412D0">
      <w:pPr>
        <w:tabs>
          <w:tab w:val="left" w:pos="6674"/>
        </w:tabs>
        <w:contextualSpacing/>
        <w:rPr>
          <w:rFonts w:eastAsiaTheme="minorHAnsi"/>
          <w:b/>
          <w:color w:val="3B3838" w:themeColor="background2" w:themeShade="40"/>
          <w:lang w:val="tt-RU" w:eastAsia="en-US"/>
        </w:rPr>
      </w:pPr>
    </w:p>
    <w:p w:rsidR="008412D0" w:rsidRPr="0047523E" w:rsidRDefault="008412D0" w:rsidP="008412D0">
      <w:pPr>
        <w:tabs>
          <w:tab w:val="left" w:pos="6674"/>
        </w:tabs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val="tt-RU" w:eastAsia="en-US"/>
        </w:rPr>
        <w:t xml:space="preserve">6.  </w:t>
      </w:r>
      <w:r w:rsidRPr="0047523E">
        <w:rPr>
          <w:rFonts w:eastAsiaTheme="minorHAnsi"/>
          <w:color w:val="3B3838" w:themeColor="background2" w:themeShade="40"/>
          <w:lang w:eastAsia="en-US"/>
        </w:rPr>
        <w:t>Утвердить в МБОУ «Гимназия» г.</w:t>
      </w:r>
      <w:r>
        <w:rPr>
          <w:rFonts w:eastAsiaTheme="minorHAnsi"/>
          <w:color w:val="3B3838" w:themeColor="background2" w:themeShade="40"/>
          <w:lang w:eastAsia="en-US"/>
        </w:rPr>
        <w:t xml:space="preserve"> </w:t>
      </w:r>
      <w:r w:rsidRPr="0047523E">
        <w:rPr>
          <w:rFonts w:eastAsiaTheme="minorHAnsi"/>
          <w:color w:val="3B3838" w:themeColor="background2" w:themeShade="40"/>
          <w:lang w:eastAsia="en-US"/>
        </w:rPr>
        <w:t>Мензелинска РТ комиссию по предоставлению мер социальной поддержки, учащихся в составе: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 xml:space="preserve">председатель комиссии – </w:t>
      </w:r>
      <w:proofErr w:type="spellStart"/>
      <w:r>
        <w:rPr>
          <w:rFonts w:eastAsiaTheme="minorHAnsi"/>
          <w:color w:val="3B3838" w:themeColor="background2" w:themeShade="40"/>
          <w:lang w:eastAsia="en-US"/>
        </w:rPr>
        <w:t>Галиева</w:t>
      </w:r>
      <w:proofErr w:type="spellEnd"/>
      <w:r>
        <w:rPr>
          <w:rFonts w:eastAsiaTheme="minorHAnsi"/>
          <w:color w:val="3B3838" w:themeColor="background2" w:themeShade="40"/>
          <w:lang w:eastAsia="en-US"/>
        </w:rPr>
        <w:t xml:space="preserve"> Л.А</w:t>
      </w:r>
      <w:r w:rsidRPr="0047523E">
        <w:rPr>
          <w:rFonts w:eastAsiaTheme="minorHAnsi"/>
          <w:color w:val="3B3838" w:themeColor="background2" w:themeShade="40"/>
          <w:lang w:eastAsia="en-US"/>
        </w:rPr>
        <w:t>. – директор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>Члены: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r>
        <w:rPr>
          <w:rFonts w:eastAsiaTheme="minorHAnsi"/>
          <w:color w:val="3B3838" w:themeColor="background2" w:themeShade="40"/>
          <w:lang w:eastAsia="en-US"/>
        </w:rPr>
        <w:lastRenderedPageBreak/>
        <w:t>Хусайнова М.Р. ЗДВР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proofErr w:type="spellStart"/>
      <w:r>
        <w:rPr>
          <w:rFonts w:eastAsiaTheme="minorHAnsi"/>
          <w:color w:val="3B3838" w:themeColor="background2" w:themeShade="40"/>
          <w:lang w:eastAsia="en-US"/>
        </w:rPr>
        <w:t>Гимадиева</w:t>
      </w:r>
      <w:proofErr w:type="spellEnd"/>
      <w:r>
        <w:rPr>
          <w:rFonts w:eastAsiaTheme="minorHAnsi"/>
          <w:color w:val="3B3838" w:themeColor="background2" w:themeShade="40"/>
          <w:lang w:eastAsia="en-US"/>
        </w:rPr>
        <w:t xml:space="preserve"> Р</w:t>
      </w:r>
      <w:r w:rsidRPr="0047523E">
        <w:rPr>
          <w:rFonts w:eastAsiaTheme="minorHAnsi"/>
          <w:color w:val="3B3838" w:themeColor="background2" w:themeShade="40"/>
          <w:lang w:eastAsia="en-US"/>
        </w:rPr>
        <w:t>.</w:t>
      </w:r>
      <w:r>
        <w:rPr>
          <w:rFonts w:eastAsiaTheme="minorHAnsi"/>
          <w:color w:val="3B3838" w:themeColor="background2" w:themeShade="40"/>
          <w:lang w:eastAsia="en-US"/>
        </w:rPr>
        <w:t>Р</w:t>
      </w:r>
      <w:r w:rsidRPr="0047523E">
        <w:rPr>
          <w:rFonts w:eastAsiaTheme="minorHAnsi"/>
          <w:color w:val="3B3838" w:themeColor="background2" w:themeShade="40"/>
          <w:lang w:eastAsia="en-US"/>
        </w:rPr>
        <w:t>, соц.</w:t>
      </w:r>
      <w:r>
        <w:rPr>
          <w:rFonts w:eastAsiaTheme="minorHAnsi"/>
          <w:color w:val="3B3838" w:themeColor="background2" w:themeShade="40"/>
          <w:lang w:eastAsia="en-US"/>
        </w:rPr>
        <w:t xml:space="preserve"> </w:t>
      </w:r>
      <w:r w:rsidRPr="0047523E">
        <w:rPr>
          <w:rFonts w:eastAsiaTheme="minorHAnsi"/>
          <w:color w:val="3B3838" w:themeColor="background2" w:themeShade="40"/>
          <w:lang w:eastAsia="en-US"/>
        </w:rPr>
        <w:t>педагог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Сиразеева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А.Ф – председатель совета родителей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r>
        <w:rPr>
          <w:rFonts w:eastAsiaTheme="minorHAnsi"/>
          <w:color w:val="3B3838" w:themeColor="background2" w:themeShade="40"/>
          <w:lang w:eastAsia="en-US"/>
        </w:rPr>
        <w:t>Терехова А.Ф.</w:t>
      </w:r>
      <w:r w:rsidRPr="0047523E">
        <w:rPr>
          <w:rFonts w:eastAsiaTheme="minorHAnsi"/>
          <w:color w:val="3B3838" w:themeColor="background2" w:themeShade="40"/>
          <w:lang w:eastAsia="en-US"/>
        </w:rPr>
        <w:t>– секретарь.</w:t>
      </w:r>
    </w:p>
    <w:p w:rsidR="008412D0" w:rsidRPr="0047523E" w:rsidRDefault="008412D0" w:rsidP="008412D0">
      <w:pPr>
        <w:tabs>
          <w:tab w:val="left" w:pos="6674"/>
        </w:tabs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7. </w:t>
      </w:r>
      <w:r w:rsidRPr="0047523E">
        <w:rPr>
          <w:rFonts w:eastAsiaTheme="minorHAnsi"/>
          <w:color w:val="3B3838" w:themeColor="background2" w:themeShade="40"/>
          <w:lang w:eastAsia="en-US"/>
        </w:rPr>
        <w:t>Классным руководителям организовать сбор заявлений от родителей учащихся на предоставление лечебного – диетического питания для учащихся, нуждающимся в диетическом питании, при обязательном предоставлении справки из медицинского учреждения о диагнозе и потребности в диетическом питании (при наличии таких учащихся).</w:t>
      </w:r>
    </w:p>
    <w:p w:rsidR="008412D0" w:rsidRPr="0047523E" w:rsidRDefault="008412D0" w:rsidP="008412D0">
      <w:pPr>
        <w:tabs>
          <w:tab w:val="left" w:pos="6674"/>
        </w:tabs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8.  </w:t>
      </w:r>
      <w:r w:rsidRPr="0047523E">
        <w:rPr>
          <w:rFonts w:eastAsiaTheme="minorHAnsi"/>
          <w:color w:val="3B3838" w:themeColor="background2" w:themeShade="40"/>
          <w:lang w:eastAsia="en-US"/>
        </w:rPr>
        <w:t>Организовать бесплатное</w:t>
      </w: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 </w:t>
      </w:r>
      <w:r w:rsidRPr="0047523E">
        <w:rPr>
          <w:rFonts w:eastAsiaTheme="minorHAnsi"/>
          <w:color w:val="3B3838" w:themeColor="background2" w:themeShade="40"/>
          <w:lang w:eastAsia="en-US"/>
        </w:rPr>
        <w:t>двухразовое питание для учащихся с ограниченными возможностями здоровья (ОВЗ).</w:t>
      </w:r>
    </w:p>
    <w:p w:rsidR="008412D0" w:rsidRPr="0047523E" w:rsidRDefault="008412D0" w:rsidP="008412D0">
      <w:pPr>
        <w:jc w:val="both"/>
        <w:rPr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9.  </w:t>
      </w:r>
      <w:r w:rsidRPr="0047523E">
        <w:rPr>
          <w:color w:val="3B3838" w:themeColor="background2" w:themeShade="40"/>
          <w:lang w:eastAsia="en-US"/>
        </w:rPr>
        <w:t xml:space="preserve">В целях 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объективного контроля за предоставление безопасного, качественного, рационального, сбалансированного питания, осуществления контроля за качеством готовых блюд, соблюдением технологии приготовления, выполнение санитарно-гигиенических требований, питанием детей, утвердить </w:t>
      </w: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бракеражную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комиссию в составе: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right" w:leader="underscore" w:pos="9356"/>
        </w:tabs>
        <w:autoSpaceDE w:val="0"/>
        <w:autoSpaceDN w:val="0"/>
        <w:adjustRightInd w:val="0"/>
        <w:spacing w:after="200" w:line="276" w:lineRule="auto"/>
        <w:ind w:left="0" w:firstLine="0"/>
        <w:jc w:val="both"/>
        <w:textAlignment w:val="center"/>
        <w:outlineLvl w:val="0"/>
        <w:rPr>
          <w:color w:val="3B3838" w:themeColor="background2" w:themeShade="40"/>
        </w:rPr>
      </w:pPr>
      <w:proofErr w:type="spellStart"/>
      <w:r>
        <w:rPr>
          <w:color w:val="3B3838" w:themeColor="background2" w:themeShade="40"/>
        </w:rPr>
        <w:t>Галиева</w:t>
      </w:r>
      <w:proofErr w:type="spellEnd"/>
      <w:r>
        <w:rPr>
          <w:color w:val="3B3838" w:themeColor="background2" w:themeShade="40"/>
        </w:rPr>
        <w:t xml:space="preserve"> Л.А</w:t>
      </w:r>
      <w:r w:rsidRPr="0047523E">
        <w:rPr>
          <w:color w:val="3B3838" w:themeColor="background2" w:themeShade="40"/>
        </w:rPr>
        <w:t>. –директор,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right" w:leader="underscore" w:pos="9356"/>
        </w:tabs>
        <w:autoSpaceDE w:val="0"/>
        <w:autoSpaceDN w:val="0"/>
        <w:adjustRightInd w:val="0"/>
        <w:spacing w:after="200" w:line="276" w:lineRule="auto"/>
        <w:ind w:left="0" w:firstLine="0"/>
        <w:jc w:val="both"/>
        <w:textAlignment w:val="center"/>
        <w:outlineLvl w:val="0"/>
        <w:rPr>
          <w:color w:val="3B3838" w:themeColor="background2" w:themeShade="40"/>
        </w:rPr>
      </w:pPr>
      <w:proofErr w:type="spellStart"/>
      <w:r>
        <w:rPr>
          <w:rFonts w:eastAsiaTheme="minorHAnsi"/>
          <w:color w:val="3B3838" w:themeColor="background2" w:themeShade="40"/>
          <w:lang w:eastAsia="en-US"/>
        </w:rPr>
        <w:t>Гимадиева</w:t>
      </w:r>
      <w:proofErr w:type="spellEnd"/>
      <w:r>
        <w:rPr>
          <w:rFonts w:eastAsiaTheme="minorHAnsi"/>
          <w:color w:val="3B3838" w:themeColor="background2" w:themeShade="40"/>
          <w:lang w:eastAsia="en-US"/>
        </w:rPr>
        <w:t xml:space="preserve"> Р</w:t>
      </w:r>
      <w:r w:rsidRPr="0047523E">
        <w:rPr>
          <w:rFonts w:eastAsiaTheme="minorHAnsi"/>
          <w:color w:val="3B3838" w:themeColor="background2" w:themeShade="40"/>
          <w:lang w:eastAsia="en-US"/>
        </w:rPr>
        <w:t>.</w:t>
      </w:r>
      <w:r>
        <w:rPr>
          <w:rFonts w:eastAsiaTheme="minorHAnsi"/>
          <w:color w:val="3B3838" w:themeColor="background2" w:themeShade="40"/>
          <w:lang w:eastAsia="en-US"/>
        </w:rPr>
        <w:t>Р</w:t>
      </w:r>
      <w:r w:rsidRPr="0047523E">
        <w:rPr>
          <w:color w:val="3B3838" w:themeColor="background2" w:themeShade="40"/>
        </w:rPr>
        <w:t>. – соц.</w:t>
      </w:r>
      <w:r>
        <w:rPr>
          <w:color w:val="3B3838" w:themeColor="background2" w:themeShade="40"/>
        </w:rPr>
        <w:t xml:space="preserve"> </w:t>
      </w:r>
      <w:r w:rsidRPr="0047523E">
        <w:rPr>
          <w:color w:val="3B3838" w:themeColor="background2" w:themeShade="40"/>
        </w:rPr>
        <w:t>педагог,</w:t>
      </w:r>
    </w:p>
    <w:p w:rsidR="008412D0" w:rsidRPr="0047523E" w:rsidRDefault="008412D0" w:rsidP="008412D0">
      <w:pPr>
        <w:numPr>
          <w:ilvl w:val="0"/>
          <w:numId w:val="5"/>
        </w:numPr>
        <w:tabs>
          <w:tab w:val="left" w:pos="284"/>
          <w:tab w:val="right" w:leader="underscore" w:pos="9356"/>
        </w:tabs>
        <w:autoSpaceDE w:val="0"/>
        <w:autoSpaceDN w:val="0"/>
        <w:adjustRightInd w:val="0"/>
        <w:spacing w:after="200" w:line="276" w:lineRule="auto"/>
        <w:ind w:left="0" w:firstLine="0"/>
        <w:jc w:val="both"/>
        <w:textAlignment w:val="center"/>
        <w:outlineLvl w:val="0"/>
        <w:rPr>
          <w:color w:val="3B3838" w:themeColor="background2" w:themeShade="40"/>
        </w:rPr>
      </w:pPr>
      <w:r w:rsidRPr="0047523E">
        <w:rPr>
          <w:color w:val="3B3838" w:themeColor="background2" w:themeShade="40"/>
        </w:rPr>
        <w:t>Гарипова Г.Р. – медицинская сестра.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10. </w:t>
      </w:r>
      <w:r w:rsidRPr="0047523E">
        <w:rPr>
          <w:color w:val="3B3838" w:themeColor="background2" w:themeShade="40"/>
          <w:lang w:eastAsia="en-US"/>
        </w:rPr>
        <w:t>В целях контроля за работой школьной столовой, проверки качества и количества приготовленной для учащихся пищи согласно меню, содействия созданию оптимальных условий и форм организации школьного питания, утвердить комиссию по контролю за качеством питания в составе:</w:t>
      </w:r>
    </w:p>
    <w:p w:rsidR="008412D0" w:rsidRPr="0047523E" w:rsidRDefault="008412D0" w:rsidP="008412D0">
      <w:pPr>
        <w:numPr>
          <w:ilvl w:val="0"/>
          <w:numId w:val="3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>
        <w:rPr>
          <w:color w:val="3B3838" w:themeColor="background2" w:themeShade="40"/>
        </w:rPr>
        <w:t>Галиева</w:t>
      </w:r>
      <w:proofErr w:type="spellEnd"/>
      <w:r>
        <w:rPr>
          <w:color w:val="3B3838" w:themeColor="background2" w:themeShade="40"/>
        </w:rPr>
        <w:t xml:space="preserve"> Л.А</w:t>
      </w:r>
      <w:r w:rsidRPr="0047523E">
        <w:rPr>
          <w:color w:val="3B3838" w:themeColor="background2" w:themeShade="40"/>
        </w:rPr>
        <w:t>. –директор</w:t>
      </w:r>
      <w:r w:rsidRPr="0047523E">
        <w:rPr>
          <w:rFonts w:eastAsiaTheme="minorHAnsi"/>
          <w:color w:val="3B3838" w:themeColor="background2" w:themeShade="40"/>
          <w:lang w:eastAsia="en-US"/>
        </w:rPr>
        <w:t>,</w:t>
      </w:r>
    </w:p>
    <w:p w:rsidR="008412D0" w:rsidRPr="007F73AF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r>
        <w:rPr>
          <w:rFonts w:eastAsiaTheme="minorHAnsi"/>
          <w:color w:val="3B3838" w:themeColor="background2" w:themeShade="40"/>
          <w:lang w:eastAsia="en-US"/>
        </w:rPr>
        <w:t>Хусайнова М.Р.  ЗДВР,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>Гарипова Г.Р. – медицинская сестра,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>
        <w:rPr>
          <w:rFonts w:eastAsiaTheme="minorHAnsi"/>
          <w:color w:val="3B3838" w:themeColor="background2" w:themeShade="40"/>
          <w:lang w:eastAsia="en-US"/>
        </w:rPr>
        <w:t>Пузырева Г</w:t>
      </w:r>
      <w:r w:rsidRPr="0047523E">
        <w:rPr>
          <w:rFonts w:eastAsiaTheme="minorHAnsi"/>
          <w:color w:val="3B3838" w:themeColor="background2" w:themeShade="40"/>
          <w:lang w:eastAsia="en-US"/>
        </w:rPr>
        <w:t>.</w:t>
      </w:r>
      <w:r>
        <w:rPr>
          <w:rFonts w:eastAsiaTheme="minorHAnsi"/>
          <w:color w:val="3B3838" w:themeColor="background2" w:themeShade="40"/>
          <w:lang w:eastAsia="en-US"/>
        </w:rPr>
        <w:t>И.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 – председатель профкома,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Гимадеева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Р.Б. – учитель начальных классов.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>11.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 Утвердить комиссию по изучению вопросов организации питания в МБОУ «Гимназия»:</w:t>
      </w:r>
    </w:p>
    <w:p w:rsidR="008412D0" w:rsidRPr="0047523E" w:rsidRDefault="008412D0" w:rsidP="008412D0">
      <w:pPr>
        <w:numPr>
          <w:ilvl w:val="0"/>
          <w:numId w:val="3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>
        <w:rPr>
          <w:color w:val="3B3838" w:themeColor="background2" w:themeShade="40"/>
        </w:rPr>
        <w:t>Галиева</w:t>
      </w:r>
      <w:proofErr w:type="spellEnd"/>
      <w:r>
        <w:rPr>
          <w:color w:val="3B3838" w:themeColor="background2" w:themeShade="40"/>
        </w:rPr>
        <w:t xml:space="preserve"> Л.А</w:t>
      </w:r>
      <w:r w:rsidRPr="0047523E">
        <w:rPr>
          <w:color w:val="3B3838" w:themeColor="background2" w:themeShade="40"/>
        </w:rPr>
        <w:t xml:space="preserve">. 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 </w:t>
      </w:r>
      <w:r>
        <w:rPr>
          <w:rFonts w:eastAsiaTheme="minorHAnsi"/>
          <w:color w:val="3B3838" w:themeColor="background2" w:themeShade="40"/>
          <w:lang w:eastAsia="en-US"/>
        </w:rPr>
        <w:t xml:space="preserve">- </w:t>
      </w:r>
      <w:r w:rsidRPr="0047523E">
        <w:rPr>
          <w:color w:val="3B3838" w:themeColor="background2" w:themeShade="40"/>
        </w:rPr>
        <w:t>директор</w:t>
      </w:r>
    </w:p>
    <w:p w:rsidR="008412D0" w:rsidRPr="007F73AF" w:rsidRDefault="008412D0" w:rsidP="008412D0">
      <w:pPr>
        <w:numPr>
          <w:ilvl w:val="0"/>
          <w:numId w:val="5"/>
        </w:numPr>
        <w:tabs>
          <w:tab w:val="left" w:pos="284"/>
          <w:tab w:val="left" w:pos="6674"/>
        </w:tabs>
        <w:spacing w:after="200" w:line="276" w:lineRule="auto"/>
        <w:ind w:left="0" w:firstLine="0"/>
        <w:contextualSpacing/>
        <w:rPr>
          <w:rFonts w:eastAsiaTheme="minorHAnsi"/>
          <w:color w:val="3B3838" w:themeColor="background2" w:themeShade="40"/>
          <w:lang w:eastAsia="en-US"/>
        </w:rPr>
      </w:pPr>
      <w:r>
        <w:rPr>
          <w:rFonts w:eastAsiaTheme="minorHAnsi"/>
          <w:color w:val="3B3838" w:themeColor="background2" w:themeShade="40"/>
          <w:lang w:eastAsia="en-US"/>
        </w:rPr>
        <w:t>Хусайнова М.Р. ЗДВР,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Сиразеева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А.Ф. – председатель совета родителей,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Халиуллина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А.Р. – член совета родителей,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Хабирова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Г.Г. -  член совета родителей,</w:t>
      </w:r>
    </w:p>
    <w:p w:rsidR="008412D0" w:rsidRPr="0047523E" w:rsidRDefault="008412D0" w:rsidP="008412D0">
      <w:pPr>
        <w:numPr>
          <w:ilvl w:val="0"/>
          <w:numId w:val="2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>Кириченко Ю.А. – председатель совета учащихся; ученица</w:t>
      </w:r>
      <w:r>
        <w:rPr>
          <w:rFonts w:eastAsiaTheme="minorHAnsi"/>
          <w:color w:val="3B3838" w:themeColor="background2" w:themeShade="40"/>
          <w:lang w:eastAsia="en-US"/>
        </w:rPr>
        <w:t xml:space="preserve"> 9 </w:t>
      </w:r>
      <w:r w:rsidRPr="0047523E">
        <w:rPr>
          <w:rFonts w:eastAsiaTheme="minorHAnsi"/>
          <w:color w:val="3B3838" w:themeColor="background2" w:themeShade="40"/>
          <w:lang w:eastAsia="en-US"/>
        </w:rPr>
        <w:t>класса.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b/>
          <w:color w:val="3B3838" w:themeColor="background2" w:themeShade="40"/>
          <w:lang w:eastAsia="en-US"/>
        </w:rPr>
        <w:t xml:space="preserve">12. </w:t>
      </w:r>
      <w:r w:rsidRPr="0047523E">
        <w:rPr>
          <w:rFonts w:eastAsiaTheme="minorHAnsi"/>
          <w:color w:val="3B3838" w:themeColor="background2" w:themeShade="40"/>
          <w:lang w:eastAsia="en-US"/>
        </w:rPr>
        <w:t>Утвердить</w:t>
      </w:r>
      <w:r w:rsidRPr="0047523E">
        <w:rPr>
          <w:color w:val="3B3838" w:themeColor="background2" w:themeShade="40"/>
          <w:lang w:eastAsia="en-US"/>
        </w:rPr>
        <w:t xml:space="preserve"> комиссию о сдаче полученных родительских денежных средств за питание обучающихся в банк на счет школы на основании постановления руководителя Исполнительного комитета </w:t>
      </w:r>
      <w:proofErr w:type="spellStart"/>
      <w:r w:rsidRPr="0047523E">
        <w:rPr>
          <w:color w:val="3B3838" w:themeColor="background2" w:themeShade="40"/>
          <w:lang w:eastAsia="en-US"/>
        </w:rPr>
        <w:t>Мензелинского</w:t>
      </w:r>
      <w:proofErr w:type="spellEnd"/>
      <w:r w:rsidRPr="0047523E">
        <w:rPr>
          <w:color w:val="3B3838" w:themeColor="background2" w:themeShade="40"/>
          <w:lang w:eastAsia="en-US"/>
        </w:rPr>
        <w:t xml:space="preserve"> муниципального района РТ № 300 от 12.04.2012г. «Об утверждении Типового положения о получении и расходовании внебюджетных средств от физических и юридических лиц в муниципальных образовательных учреждениях РТ», в составе:</w:t>
      </w:r>
    </w:p>
    <w:p w:rsidR="008412D0" w:rsidRPr="0047523E" w:rsidRDefault="008412D0" w:rsidP="008412D0">
      <w:pPr>
        <w:numPr>
          <w:ilvl w:val="0"/>
          <w:numId w:val="4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>Хайруллина Л.В. – старший повар,</w:t>
      </w:r>
    </w:p>
    <w:p w:rsidR="008412D0" w:rsidRPr="0047523E" w:rsidRDefault="008412D0" w:rsidP="008412D0">
      <w:pPr>
        <w:numPr>
          <w:ilvl w:val="0"/>
          <w:numId w:val="4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Сиразеева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А.Ф. – председатель совета родителей</w:t>
      </w:r>
    </w:p>
    <w:p w:rsidR="008412D0" w:rsidRPr="0047523E" w:rsidRDefault="008412D0" w:rsidP="008412D0">
      <w:pPr>
        <w:numPr>
          <w:ilvl w:val="0"/>
          <w:numId w:val="4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color w:val="3B3838" w:themeColor="background2" w:themeShade="40"/>
          <w:lang w:eastAsia="en-US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Халиуллина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А.Р. – член родительского комитета.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>13.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 В случае болезни обучающегося и непосещения столовой, при предоставлении соответствующего </w:t>
      </w:r>
      <w:r w:rsidRPr="0047523E">
        <w:rPr>
          <w:rFonts w:eastAsiaTheme="minorHAnsi"/>
          <w:color w:val="3B3838" w:themeColor="background2" w:themeShade="40"/>
          <w:lang w:val="tt-RU" w:eastAsia="en-US"/>
        </w:rPr>
        <w:t xml:space="preserve">  </w:t>
      </w:r>
      <w:r w:rsidRPr="0047523E">
        <w:rPr>
          <w:rFonts w:eastAsiaTheme="minorHAnsi"/>
          <w:color w:val="3B3838" w:themeColor="background2" w:themeShade="40"/>
          <w:lang w:eastAsia="en-US"/>
        </w:rPr>
        <w:t>документа, производится перерасчёт в выплаченной сумме.</w:t>
      </w:r>
    </w:p>
    <w:p w:rsidR="008412D0" w:rsidRPr="0047523E" w:rsidRDefault="008412D0" w:rsidP="008412D0">
      <w:pPr>
        <w:jc w:val="both"/>
        <w:rPr>
          <w:color w:val="3B3838" w:themeColor="background2" w:themeShade="40"/>
        </w:rPr>
      </w:pPr>
      <w:r w:rsidRPr="0047523E">
        <w:rPr>
          <w:b/>
          <w:color w:val="3B3838" w:themeColor="background2" w:themeShade="40"/>
          <w:lang w:val="tt-RU"/>
        </w:rPr>
        <w:lastRenderedPageBreak/>
        <w:t>14.</w:t>
      </w:r>
      <w:r w:rsidRPr="0047523E">
        <w:rPr>
          <w:color w:val="3B3838" w:themeColor="background2" w:themeShade="40"/>
          <w:lang w:val="tt-RU"/>
        </w:rPr>
        <w:t xml:space="preserve"> </w:t>
      </w:r>
      <w:r w:rsidRPr="0047523E">
        <w:rPr>
          <w:color w:val="3B3838" w:themeColor="background2" w:themeShade="40"/>
        </w:rPr>
        <w:t>Классный руководитель совместно с поваром ежедневно заполняют журнал посещения обучающимися столовой до 7:45. Закладку продуктов питания повару производить строго в соответствии с журналом посещения столовой.</w:t>
      </w:r>
    </w:p>
    <w:p w:rsidR="008412D0" w:rsidRPr="0047523E" w:rsidRDefault="008412D0" w:rsidP="008412D0">
      <w:pPr>
        <w:jc w:val="both"/>
        <w:rPr>
          <w:color w:val="3B3838" w:themeColor="background2" w:themeShade="40"/>
        </w:rPr>
      </w:pPr>
      <w:r w:rsidRPr="0047523E">
        <w:rPr>
          <w:b/>
          <w:color w:val="3B3838" w:themeColor="background2" w:themeShade="40"/>
          <w:lang w:val="tt-RU"/>
        </w:rPr>
        <w:t>15.</w:t>
      </w:r>
      <w:r w:rsidRPr="0047523E">
        <w:rPr>
          <w:color w:val="3B3838" w:themeColor="background2" w:themeShade="40"/>
          <w:lang w:val="tt-RU"/>
        </w:rPr>
        <w:t xml:space="preserve"> </w:t>
      </w:r>
      <w:r w:rsidRPr="0047523E">
        <w:rPr>
          <w:color w:val="3B3838" w:themeColor="background2" w:themeShade="40"/>
        </w:rPr>
        <w:t xml:space="preserve">Питание сотрудников в школьной столовой организуется по их заявке, оплата производится в соответствии с меню. 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val="tt-RU" w:eastAsia="en-US"/>
        </w:rPr>
        <w:t xml:space="preserve">16. </w:t>
      </w:r>
      <w:r w:rsidRPr="0047523E">
        <w:rPr>
          <w:rFonts w:eastAsiaTheme="minorHAnsi"/>
          <w:color w:val="3B3838" w:themeColor="background2" w:themeShade="40"/>
          <w:lang w:eastAsia="en-US"/>
        </w:rPr>
        <w:t>Классные руководители являются ответственными (обязаны):</w:t>
      </w:r>
    </w:p>
    <w:p w:rsidR="008412D0" w:rsidRPr="0047523E" w:rsidRDefault="008412D0" w:rsidP="008412D0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color w:val="3B3838" w:themeColor="background2" w:themeShade="40"/>
        </w:rPr>
      </w:pPr>
      <w:r w:rsidRPr="0047523E">
        <w:rPr>
          <w:color w:val="3B3838" w:themeColor="background2" w:themeShade="40"/>
        </w:rPr>
        <w:t>за ведение ежедневного учета по каждому классу табеля - ведомости ежедневного учета стоимости питания;</w:t>
      </w:r>
    </w:p>
    <w:p w:rsidR="008412D0" w:rsidRPr="0047523E" w:rsidRDefault="008412D0" w:rsidP="008412D0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color w:val="3B3838" w:themeColor="background2" w:themeShade="40"/>
        </w:rPr>
      </w:pPr>
      <w:r w:rsidRPr="0047523E">
        <w:rPr>
          <w:color w:val="3B3838" w:themeColor="background2" w:themeShade="40"/>
        </w:rPr>
        <w:t>за своевременное предоставление пакета документов на льготное (бесплатное) горячее питание;</w:t>
      </w:r>
    </w:p>
    <w:p w:rsidR="008412D0" w:rsidRPr="0047523E" w:rsidRDefault="008412D0" w:rsidP="008412D0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color w:val="3B3838" w:themeColor="background2" w:themeShade="40"/>
        </w:rPr>
      </w:pPr>
      <w:r w:rsidRPr="0047523E">
        <w:rPr>
          <w:color w:val="3B3838" w:themeColor="background2" w:themeShade="40"/>
        </w:rPr>
        <w:t>обеспечить соблюдение личной гигиены, правил поведения в столовой, сохранность мебели и столовых приборов учащимися класса.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val="tt-RU"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17. </w:t>
      </w:r>
      <w:r w:rsidRPr="0047523E">
        <w:rPr>
          <w:rFonts w:eastAsiaTheme="minorHAnsi"/>
          <w:color w:val="3B3838" w:themeColor="background2" w:themeShade="40"/>
          <w:lang w:eastAsia="en-US"/>
        </w:rPr>
        <w:t>Производить питание в школьной столовой строго десятидневному меню в соответствии с утверждённым графиком. Утвержденное десятидневное меню и график питания, обучающихся в столовой вывесить на стенде по организации горячего питания школьников и при входе в столовую. (Приложение 1).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val="tt-RU" w:eastAsia="en-US"/>
        </w:rPr>
        <w:t xml:space="preserve">18. </w:t>
      </w:r>
      <w:r w:rsidRPr="0047523E">
        <w:rPr>
          <w:rFonts w:eastAsiaTheme="minorHAnsi"/>
          <w:color w:val="3B3838" w:themeColor="background2" w:themeShade="40"/>
          <w:lang w:eastAsia="en-US"/>
        </w:rPr>
        <w:t xml:space="preserve">Назначить ответственным за сдачу денежных средств в кассу «Ак барс» банка председателя 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color w:val="3B3838" w:themeColor="background2" w:themeShade="40"/>
          <w:lang w:eastAsia="en-US"/>
        </w:rPr>
        <w:t xml:space="preserve">совета родителей </w:t>
      </w: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Сиразеева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А.Ф.</w:t>
      </w:r>
    </w:p>
    <w:p w:rsidR="008412D0" w:rsidRPr="0047523E" w:rsidRDefault="008412D0" w:rsidP="008412D0">
      <w:pPr>
        <w:jc w:val="both"/>
        <w:rPr>
          <w:rFonts w:eastAsiaTheme="minorHAnsi"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19.  </w:t>
      </w:r>
      <w:r w:rsidRPr="0047523E">
        <w:rPr>
          <w:rFonts w:eastAsiaTheme="minorHAnsi"/>
          <w:color w:val="3B3838" w:themeColor="background2" w:themeShade="40"/>
          <w:lang w:eastAsia="en-US"/>
        </w:rPr>
        <w:t>Контроль за исполнением данного приказа оставляю за собой.</w:t>
      </w: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eastAsia="en-US" w:bidi="ru-RU"/>
        </w:rPr>
      </w:pPr>
    </w:p>
    <w:p w:rsidR="008412D0" w:rsidRPr="0047523E" w:rsidRDefault="008412D0" w:rsidP="008412D0">
      <w:pPr>
        <w:rPr>
          <w:rFonts w:eastAsiaTheme="minorHAnsi"/>
          <w:b/>
          <w:color w:val="3B3838" w:themeColor="background2" w:themeShade="40"/>
          <w:lang w:eastAsia="en-US" w:bidi="ru-RU"/>
        </w:rPr>
      </w:pPr>
    </w:p>
    <w:p w:rsidR="008412D0" w:rsidRPr="0047523E" w:rsidRDefault="008412D0" w:rsidP="008412D0">
      <w:pPr>
        <w:jc w:val="right"/>
        <w:rPr>
          <w:rFonts w:eastAsiaTheme="minorHAnsi"/>
          <w:b/>
          <w:color w:val="3B3838" w:themeColor="background2" w:themeShade="40"/>
          <w:lang w:eastAsia="en-US" w:bidi="ru-RU"/>
        </w:rPr>
      </w:pPr>
      <w:r>
        <w:rPr>
          <w:rFonts w:eastAsiaTheme="minorHAnsi"/>
          <w:b/>
          <w:color w:val="3B3838" w:themeColor="background2" w:themeShade="40"/>
          <w:lang w:eastAsia="en-US" w:bidi="ru-RU"/>
        </w:rPr>
        <w:t>Д</w:t>
      </w:r>
      <w:r w:rsidRPr="0047523E">
        <w:rPr>
          <w:rFonts w:eastAsiaTheme="minorHAnsi"/>
          <w:b/>
          <w:color w:val="3B3838" w:themeColor="background2" w:themeShade="40"/>
          <w:lang w:eastAsia="en-US" w:bidi="ru-RU"/>
        </w:rPr>
        <w:t xml:space="preserve">иректор МБОУ «Гимназия» г. Мензелинска </w:t>
      </w:r>
      <w:proofErr w:type="gramStart"/>
      <w:r w:rsidRPr="0047523E">
        <w:rPr>
          <w:rFonts w:eastAsiaTheme="minorHAnsi"/>
          <w:b/>
          <w:color w:val="3B3838" w:themeColor="background2" w:themeShade="40"/>
          <w:lang w:eastAsia="en-US" w:bidi="ru-RU"/>
        </w:rPr>
        <w:t>РТ :</w:t>
      </w:r>
      <w:proofErr w:type="gramEnd"/>
      <w:r w:rsidRPr="0047523E">
        <w:rPr>
          <w:rFonts w:eastAsiaTheme="minorHAnsi"/>
          <w:b/>
          <w:color w:val="3B3838" w:themeColor="background2" w:themeShade="40"/>
          <w:lang w:eastAsia="en-US" w:bidi="ru-RU"/>
        </w:rPr>
        <w:t>___________</w:t>
      </w:r>
      <w:r>
        <w:rPr>
          <w:rFonts w:eastAsiaTheme="minorHAnsi"/>
          <w:b/>
          <w:color w:val="3B3838" w:themeColor="background2" w:themeShade="40"/>
          <w:lang w:eastAsia="en-US" w:bidi="ru-RU"/>
        </w:rPr>
        <w:t>____</w:t>
      </w:r>
      <w:r w:rsidRPr="0047523E">
        <w:rPr>
          <w:rFonts w:eastAsiaTheme="minorHAnsi"/>
          <w:b/>
          <w:color w:val="3B3838" w:themeColor="background2" w:themeShade="40"/>
          <w:lang w:eastAsia="en-US" w:bidi="ru-RU"/>
        </w:rPr>
        <w:t xml:space="preserve"> / </w:t>
      </w:r>
      <w:r>
        <w:rPr>
          <w:rFonts w:eastAsiaTheme="minorHAnsi"/>
          <w:b/>
          <w:color w:val="3B3838" w:themeColor="background2" w:themeShade="40"/>
          <w:lang w:eastAsia="en-US" w:bidi="ru-RU"/>
        </w:rPr>
        <w:t>Л.А .</w:t>
      </w:r>
      <w:proofErr w:type="spellStart"/>
      <w:r>
        <w:rPr>
          <w:rFonts w:eastAsiaTheme="minorHAnsi"/>
          <w:b/>
          <w:color w:val="3B3838" w:themeColor="background2" w:themeShade="40"/>
          <w:lang w:eastAsia="en-US" w:bidi="ru-RU"/>
        </w:rPr>
        <w:t>Галиева</w:t>
      </w:r>
      <w:proofErr w:type="spellEnd"/>
      <w:r w:rsidRPr="0047523E">
        <w:rPr>
          <w:rFonts w:eastAsiaTheme="minorHAnsi"/>
          <w:b/>
          <w:color w:val="3B3838" w:themeColor="background2" w:themeShade="40"/>
          <w:lang w:eastAsia="en-US" w:bidi="ru-RU"/>
        </w:rPr>
        <w:t xml:space="preserve"> /</w:t>
      </w:r>
    </w:p>
    <w:p w:rsidR="008412D0" w:rsidRPr="0047523E" w:rsidRDefault="008412D0" w:rsidP="008412D0">
      <w:pPr>
        <w:ind w:firstLine="284"/>
        <w:jc w:val="both"/>
        <w:rPr>
          <w:rFonts w:eastAsiaTheme="minorHAnsi"/>
          <w:b/>
          <w:color w:val="3B3838" w:themeColor="background2" w:themeShade="40"/>
          <w:lang w:eastAsia="en-US"/>
        </w:rPr>
      </w:pPr>
    </w:p>
    <w:p w:rsidR="008412D0" w:rsidRPr="0047523E" w:rsidRDefault="008412D0" w:rsidP="008412D0">
      <w:pPr>
        <w:ind w:firstLine="284"/>
        <w:jc w:val="both"/>
        <w:rPr>
          <w:rFonts w:eastAsiaTheme="minorHAnsi"/>
          <w:b/>
          <w:color w:val="3B3838" w:themeColor="background2" w:themeShade="40"/>
          <w:lang w:eastAsia="en-US"/>
        </w:rPr>
      </w:pPr>
    </w:p>
    <w:p w:rsidR="008412D0" w:rsidRPr="0047523E" w:rsidRDefault="008412D0" w:rsidP="008412D0">
      <w:pPr>
        <w:ind w:firstLine="284"/>
        <w:jc w:val="both"/>
        <w:rPr>
          <w:rFonts w:eastAsiaTheme="minorHAnsi"/>
          <w:b/>
          <w:color w:val="3B3838" w:themeColor="background2" w:themeShade="40"/>
          <w:lang w:eastAsia="en-US"/>
        </w:rPr>
      </w:pPr>
      <w:r w:rsidRPr="0047523E">
        <w:rPr>
          <w:rFonts w:eastAsiaTheme="minorHAnsi"/>
          <w:b/>
          <w:color w:val="3B3838" w:themeColor="background2" w:themeShade="40"/>
          <w:lang w:eastAsia="en-US"/>
        </w:rPr>
        <w:t xml:space="preserve">С приказом ознакомлен(а):  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</w:p>
    <w:p w:rsidR="008412D0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 w:rsidRPr="0047523E">
        <w:rPr>
          <w:color w:val="3B3838" w:themeColor="background2" w:themeShade="40"/>
        </w:rPr>
        <w:t xml:space="preserve">Гарипова Г.Р. </w:t>
      </w:r>
      <w:r w:rsidRPr="0047523E">
        <w:rPr>
          <w:color w:val="3B3838" w:themeColor="background2" w:themeShade="40"/>
          <w:lang w:val="tt-RU"/>
        </w:rPr>
        <w:t xml:space="preserve">           </w:t>
      </w:r>
      <w:r w:rsidRPr="0047523E">
        <w:rPr>
          <w:color w:val="3B3838" w:themeColor="background2" w:themeShade="40"/>
        </w:rPr>
        <w:t>__________</w:t>
      </w:r>
      <w:r w:rsidRPr="0047523E">
        <w:rPr>
          <w:color w:val="3B3838" w:themeColor="background2" w:themeShade="40"/>
          <w:lang w:val="tt-RU"/>
        </w:rPr>
        <w:t>_</w:t>
      </w:r>
      <w:r w:rsidRPr="0047523E">
        <w:rPr>
          <w:color w:val="3B3838" w:themeColor="background2" w:themeShade="40"/>
        </w:rPr>
        <w:t>_</w:t>
      </w:r>
    </w:p>
    <w:p w:rsidR="008412D0" w:rsidRPr="007F73AF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>
        <w:rPr>
          <w:rFonts w:eastAsiaTheme="minorHAnsi"/>
          <w:color w:val="3B3838" w:themeColor="background2" w:themeShade="40"/>
          <w:lang w:eastAsia="en-US"/>
        </w:rPr>
        <w:t xml:space="preserve">Хусайнова М.Р.         </w:t>
      </w:r>
      <w:r w:rsidRPr="0047523E">
        <w:rPr>
          <w:color w:val="3B3838" w:themeColor="background2" w:themeShade="40"/>
        </w:rPr>
        <w:t>_______</w:t>
      </w:r>
      <w:r w:rsidRPr="0047523E">
        <w:rPr>
          <w:color w:val="3B3838" w:themeColor="background2" w:themeShade="40"/>
          <w:lang w:val="tt-RU"/>
        </w:rPr>
        <w:t>_</w:t>
      </w:r>
      <w:r w:rsidRPr="0047523E">
        <w:rPr>
          <w:color w:val="3B3838" w:themeColor="background2" w:themeShade="40"/>
        </w:rPr>
        <w:t>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</w:rPr>
      </w:pPr>
      <w:r w:rsidRPr="0047523E">
        <w:rPr>
          <w:color w:val="3B3838" w:themeColor="background2" w:themeShade="40"/>
        </w:rPr>
        <w:t xml:space="preserve">Хайруллина Л.В. </w:t>
      </w:r>
      <w:r>
        <w:rPr>
          <w:color w:val="3B3838" w:themeColor="background2" w:themeShade="40"/>
          <w:lang w:val="tt-RU"/>
        </w:rPr>
        <w:t xml:space="preserve">     </w:t>
      </w:r>
      <w:r w:rsidRPr="0047523E">
        <w:rPr>
          <w:color w:val="3B3838" w:themeColor="background2" w:themeShade="40"/>
          <w:lang w:val="tt-RU"/>
        </w:rPr>
        <w:t>___</w:t>
      </w:r>
      <w:r w:rsidRPr="0047523E">
        <w:rPr>
          <w:color w:val="3B3838" w:themeColor="background2" w:themeShade="40"/>
        </w:rPr>
        <w:t>_____</w:t>
      </w:r>
      <w:r w:rsidRPr="0047523E">
        <w:rPr>
          <w:color w:val="3B3838" w:themeColor="background2" w:themeShade="40"/>
          <w:lang w:val="tt-RU"/>
        </w:rPr>
        <w:t>_</w:t>
      </w:r>
      <w:r w:rsidRPr="0047523E">
        <w:rPr>
          <w:color w:val="3B3838" w:themeColor="background2" w:themeShade="40"/>
        </w:rPr>
        <w:t>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proofErr w:type="spellStart"/>
      <w:r w:rsidRPr="0047523E">
        <w:rPr>
          <w:rFonts w:eastAsiaTheme="minorHAnsi"/>
          <w:color w:val="3B3838" w:themeColor="background2" w:themeShade="40"/>
          <w:lang w:eastAsia="en-US"/>
        </w:rPr>
        <w:t>Гимадеева</w:t>
      </w:r>
      <w:proofErr w:type="spellEnd"/>
      <w:r w:rsidRPr="0047523E">
        <w:rPr>
          <w:rFonts w:eastAsiaTheme="minorHAnsi"/>
          <w:color w:val="3B3838" w:themeColor="background2" w:themeShade="40"/>
          <w:lang w:eastAsia="en-US"/>
        </w:rPr>
        <w:t xml:space="preserve"> Р.Б</w:t>
      </w:r>
      <w:r>
        <w:rPr>
          <w:color w:val="3B3838" w:themeColor="background2" w:themeShade="40"/>
          <w:lang w:val="tt-RU"/>
        </w:rPr>
        <w:t xml:space="preserve">          </w:t>
      </w:r>
      <w:r w:rsidRPr="0047523E">
        <w:rPr>
          <w:color w:val="3B3838" w:themeColor="background2" w:themeShade="40"/>
          <w:lang w:val="tt-RU"/>
        </w:rPr>
        <w:t>____________</w:t>
      </w:r>
    </w:p>
    <w:p w:rsidR="008412D0" w:rsidRDefault="008412D0" w:rsidP="008412D0">
      <w:pPr>
        <w:ind w:firstLine="142"/>
        <w:jc w:val="both"/>
        <w:rPr>
          <w:b/>
          <w:color w:val="3B3838" w:themeColor="background2" w:themeShade="40"/>
          <w:lang w:val="tt-RU"/>
        </w:rPr>
      </w:pPr>
    </w:p>
    <w:p w:rsidR="008412D0" w:rsidRPr="0047523E" w:rsidRDefault="008412D0" w:rsidP="008412D0">
      <w:pPr>
        <w:ind w:firstLine="142"/>
        <w:jc w:val="both"/>
        <w:rPr>
          <w:b/>
          <w:color w:val="3B3838" w:themeColor="background2" w:themeShade="40"/>
          <w:lang w:val="tt-RU"/>
        </w:rPr>
      </w:pPr>
      <w:r w:rsidRPr="0047523E">
        <w:rPr>
          <w:b/>
          <w:color w:val="3B3838" w:themeColor="background2" w:themeShade="40"/>
          <w:lang w:val="tt-RU"/>
        </w:rPr>
        <w:t>Классные руководители: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>
        <w:rPr>
          <w:color w:val="3B3838" w:themeColor="background2" w:themeShade="40"/>
          <w:lang w:val="tt-RU"/>
        </w:rPr>
        <w:t>Яковлева  Э.И</w:t>
      </w:r>
      <w:r w:rsidRPr="0047523E">
        <w:rPr>
          <w:color w:val="3B3838" w:themeColor="background2" w:themeShade="40"/>
          <w:lang w:val="tt-RU"/>
        </w:rPr>
        <w:t>.       ____________</w:t>
      </w:r>
      <w:r w:rsidRPr="0047523E">
        <w:rPr>
          <w:color w:val="3B3838" w:themeColor="background2" w:themeShade="40"/>
          <w:lang w:val="tt-RU"/>
        </w:rPr>
        <w:tab/>
      </w:r>
      <w:r>
        <w:rPr>
          <w:color w:val="3B3838" w:themeColor="background2" w:themeShade="40"/>
          <w:lang w:val="tt-RU"/>
        </w:rPr>
        <w:t xml:space="preserve">            </w:t>
      </w:r>
      <w:r w:rsidRPr="0047523E">
        <w:rPr>
          <w:color w:val="3B3838" w:themeColor="background2" w:themeShade="40"/>
          <w:lang w:val="tt-RU"/>
        </w:rPr>
        <w:t>Сагдеева А.А.          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 w:rsidRPr="0047523E">
        <w:rPr>
          <w:color w:val="3B3838" w:themeColor="background2" w:themeShade="40"/>
          <w:lang w:val="tt-RU"/>
        </w:rPr>
        <w:t>Асылгареева Г.Х.      ____________</w:t>
      </w:r>
      <w:r w:rsidRPr="0047523E">
        <w:rPr>
          <w:color w:val="3B3838" w:themeColor="background2" w:themeShade="40"/>
          <w:lang w:val="tt-RU"/>
        </w:rPr>
        <w:tab/>
        <w:t>Мухамадеева Р.Ш. 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 w:rsidRPr="0047523E">
        <w:rPr>
          <w:color w:val="3B3838" w:themeColor="background2" w:themeShade="40"/>
          <w:lang w:val="tt-RU"/>
        </w:rPr>
        <w:t>Викулова О.С.           ____________</w:t>
      </w:r>
      <w:r w:rsidRPr="0047523E">
        <w:rPr>
          <w:color w:val="3B3838" w:themeColor="background2" w:themeShade="40"/>
          <w:lang w:val="tt-RU"/>
        </w:rPr>
        <w:tab/>
        <w:t>Нуриева Г.Ф.          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 w:rsidRPr="0047523E">
        <w:rPr>
          <w:color w:val="3B3838" w:themeColor="background2" w:themeShade="40"/>
          <w:lang w:val="tt-RU"/>
        </w:rPr>
        <w:t>Галиева Л.А.              ____________</w:t>
      </w:r>
      <w:r w:rsidRPr="0047523E">
        <w:rPr>
          <w:color w:val="3B3838" w:themeColor="background2" w:themeShade="40"/>
          <w:lang w:val="tt-RU"/>
        </w:rPr>
        <w:tab/>
        <w:t>Пузырёва Г.И.        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>
        <w:rPr>
          <w:color w:val="3B3838" w:themeColor="background2" w:themeShade="40"/>
          <w:lang w:val="tt-RU"/>
        </w:rPr>
        <w:t>Гимади</w:t>
      </w:r>
      <w:r w:rsidRPr="0047523E">
        <w:rPr>
          <w:color w:val="3B3838" w:themeColor="background2" w:themeShade="40"/>
          <w:lang w:val="tt-RU"/>
        </w:rPr>
        <w:t>ева Р.Б.           ____________</w:t>
      </w:r>
      <w:r w:rsidRPr="0047523E">
        <w:rPr>
          <w:color w:val="3B3838" w:themeColor="background2" w:themeShade="40"/>
          <w:lang w:val="tt-RU"/>
        </w:rPr>
        <w:tab/>
        <w:t>Сулайманова Л.Р.  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>
        <w:rPr>
          <w:color w:val="3B3838" w:themeColor="background2" w:themeShade="40"/>
          <w:lang w:val="tt-RU"/>
        </w:rPr>
        <w:t>Ибрагимова Ф.</w:t>
      </w:r>
      <w:r>
        <w:rPr>
          <w:color w:val="3B3838" w:themeColor="background2" w:themeShade="40"/>
          <w:u w:val="single"/>
          <w:lang w:val="tt-RU"/>
        </w:rPr>
        <w:t>Г</w:t>
      </w:r>
      <w:r>
        <w:rPr>
          <w:color w:val="3B3838" w:themeColor="background2" w:themeShade="40"/>
          <w:lang w:val="tt-RU"/>
        </w:rPr>
        <w:t xml:space="preserve">.      </w:t>
      </w:r>
      <w:r w:rsidRPr="0047523E">
        <w:rPr>
          <w:color w:val="3B3838" w:themeColor="background2" w:themeShade="40"/>
          <w:lang w:val="tt-RU"/>
        </w:rPr>
        <w:t>____________</w:t>
      </w:r>
      <w:r w:rsidRPr="0047523E">
        <w:rPr>
          <w:color w:val="3B3838" w:themeColor="background2" w:themeShade="40"/>
          <w:lang w:val="tt-RU"/>
        </w:rPr>
        <w:tab/>
        <w:t>Хакимова Е.Н.       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 w:rsidRPr="0047523E">
        <w:rPr>
          <w:color w:val="3B3838" w:themeColor="background2" w:themeShade="40"/>
          <w:lang w:val="tt-RU"/>
        </w:rPr>
        <w:t>Загриева Г.Р.             ____________</w:t>
      </w:r>
      <w:r w:rsidRPr="0047523E">
        <w:rPr>
          <w:color w:val="3B3838" w:themeColor="background2" w:themeShade="40"/>
          <w:lang w:val="tt-RU"/>
        </w:rPr>
        <w:tab/>
        <w:t>Минлегареева Л.В.  ____________</w:t>
      </w:r>
    </w:p>
    <w:p w:rsidR="008412D0" w:rsidRPr="0047523E" w:rsidRDefault="008412D0" w:rsidP="008412D0">
      <w:pPr>
        <w:ind w:firstLine="142"/>
        <w:jc w:val="both"/>
        <w:rPr>
          <w:color w:val="3B3838" w:themeColor="background2" w:themeShade="40"/>
          <w:lang w:val="tt-RU"/>
        </w:rPr>
      </w:pPr>
      <w:r w:rsidRPr="0047523E">
        <w:rPr>
          <w:color w:val="3B3838" w:themeColor="background2" w:themeShade="40"/>
          <w:lang w:val="tt-RU"/>
        </w:rPr>
        <w:t>Шарифуллина Г.Н.  ____________</w:t>
      </w: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8412D0" w:rsidRDefault="008412D0" w:rsidP="008412D0">
      <w:pPr>
        <w:pStyle w:val="a3"/>
        <w:rPr>
          <w:lang w:val="tt-RU"/>
        </w:rPr>
      </w:pPr>
    </w:p>
    <w:p w:rsidR="00974540" w:rsidRDefault="00974540">
      <w:bookmarkStart w:id="0" w:name="_GoBack"/>
      <w:bookmarkEnd w:id="0"/>
    </w:p>
    <w:sectPr w:rsidR="00974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D49A1"/>
    <w:multiLevelType w:val="hybridMultilevel"/>
    <w:tmpl w:val="68285A82"/>
    <w:lvl w:ilvl="0" w:tplc="0419000D">
      <w:start w:val="1"/>
      <w:numFmt w:val="bullet"/>
      <w:lvlText w:val=""/>
      <w:lvlJc w:val="left"/>
      <w:pPr>
        <w:ind w:left="-41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6E49F6"/>
    <w:multiLevelType w:val="hybridMultilevel"/>
    <w:tmpl w:val="2C32EB3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964F4D"/>
    <w:multiLevelType w:val="hybridMultilevel"/>
    <w:tmpl w:val="284E9AB4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3BE87F6E"/>
    <w:multiLevelType w:val="hybridMultilevel"/>
    <w:tmpl w:val="E304ACA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0420C7B"/>
    <w:multiLevelType w:val="hybridMultilevel"/>
    <w:tmpl w:val="0EA2C66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343"/>
    <w:rsid w:val="003D3343"/>
    <w:rsid w:val="008412D0"/>
    <w:rsid w:val="0097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1344F"/>
  <w15:chartTrackingRefBased/>
  <w15:docId w15:val="{CFA36751-FA9E-429F-A10B-0810ADC00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12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Bullet List,FooterText,numbered"/>
    <w:basedOn w:val="a"/>
    <w:link w:val="a4"/>
    <w:uiPriority w:val="34"/>
    <w:qFormat/>
    <w:rsid w:val="008412D0"/>
    <w:pPr>
      <w:ind w:left="720"/>
      <w:contextualSpacing/>
    </w:pPr>
  </w:style>
  <w:style w:type="character" w:customStyle="1" w:styleId="a4">
    <w:name w:val="Абзац списка Знак"/>
    <w:aliases w:val="Bullet List Знак,FooterText Знак,numbered Знак"/>
    <w:link w:val="a3"/>
    <w:uiPriority w:val="34"/>
    <w:qFormat/>
    <w:locked/>
    <w:rsid w:val="008412D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ch1104_tg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1210</Words>
  <Characters>6898</Characters>
  <Application>Microsoft Office Word</Application>
  <DocSecurity>0</DocSecurity>
  <Lines>57</Lines>
  <Paragraphs>16</Paragraphs>
  <ScaleCrop>false</ScaleCrop>
  <Company/>
  <LinksUpToDate>false</LinksUpToDate>
  <CharactersWithSpaces>8092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astra8</dc:creator>
  <cp:keywords/>
  <dc:description/>
  <cp:lastModifiedBy>astra8</cp:lastModifiedBy>
  <cp:revision>2</cp:revision>
  <dcterms:created xsi:type="dcterms:W3CDTF">2025-02-10T08:47:00Z</dcterms:created>
  <dcterms:modified xsi:type="dcterms:W3CDTF">2025-02-10T08:47:00Z</dcterms:modified>
</cp:coreProperties>
</file>